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苏垦银河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汽车部件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盐城有限公司悦达周转车维修询比价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招标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示</w:t>
      </w: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苏垦银河汽车部件盐城有限公司悦达周转车维修询比价投标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共3家公司参与竞标。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通过拆标，经招标小组讨论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盐城市舒雅装饰装潢工程有限公司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以最低价中标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。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</w:p>
    <w:p>
      <w:pPr>
        <w:pStyle w:val="2"/>
        <w:keepNext w:val="0"/>
        <w:keepLines w:val="0"/>
        <w:widowControl/>
        <w:suppressLineNumbers w:val="0"/>
        <w:wordWrap w:val="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2022年06月27日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79209E3"/>
    <w:rsid w:val="13A303FD"/>
    <w:rsid w:val="1A2D1E30"/>
    <w:rsid w:val="32724E07"/>
    <w:rsid w:val="36294E56"/>
    <w:rsid w:val="3B053350"/>
    <w:rsid w:val="3EEB2705"/>
    <w:rsid w:val="4C3A6FCD"/>
    <w:rsid w:val="677B36C8"/>
    <w:rsid w:val="68011B29"/>
    <w:rsid w:val="7BC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2022-06-27T07:45:49Z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EBC347678E5C445BB69605F8377A3A54</vt:lpwstr>
  </property>
</Properties>
</file>