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苏垦银河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汽车部件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盐城有限公司围岸工程询比价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</w:t>
      </w:r>
    </w:p>
    <w:p>
      <w:pPr>
        <w:ind w:firstLine="560" w:firstLineChars="200"/>
        <w:jc w:val="left"/>
        <w:rPr>
          <w:rFonts w:hint="eastAsia"/>
          <w:b w:val="0"/>
          <w:bCs w:val="0"/>
          <w:color w:val="000000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苏垦银河汽车部件盐城有限公司根据年初计划，需对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公司排水系统进行改善，后期方案为：从</w:t>
      </w:r>
      <w:r>
        <w:rPr>
          <w:rFonts w:hint="eastAsia"/>
          <w:sz w:val="28"/>
          <w:szCs w:val="28"/>
          <w:lang w:val="en-US" w:eastAsia="zh-CN"/>
        </w:rPr>
        <w:t>东厂区垃圾池处至西油料仓库处砌围岸（围岸高60厘米、长度约273米、宽24厘米）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</w:t>
      </w:r>
      <w:r>
        <w:rPr>
          <w:rFonts w:hint="eastAsia"/>
          <w:b w:val="0"/>
          <w:bCs w:val="0"/>
          <w:color w:val="000000"/>
          <w:sz w:val="28"/>
          <w:szCs w:val="28"/>
        </w:rPr>
        <w:t>于202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color w:val="000000"/>
          <w:sz w:val="28"/>
          <w:szCs w:val="28"/>
        </w:rPr>
        <w:t>年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06</w:t>
      </w:r>
      <w:r>
        <w:rPr>
          <w:rFonts w:hint="eastAsia"/>
          <w:b w:val="0"/>
          <w:bCs w:val="0"/>
          <w:color w:val="000000"/>
          <w:sz w:val="28"/>
          <w:szCs w:val="28"/>
        </w:rPr>
        <w:t>月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20</w:t>
      </w:r>
      <w:r>
        <w:rPr>
          <w:rFonts w:hint="eastAsia"/>
          <w:b w:val="0"/>
          <w:bCs w:val="0"/>
          <w:color w:val="000000"/>
          <w:sz w:val="28"/>
          <w:szCs w:val="28"/>
        </w:rPr>
        <w:t>日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在阳光七采平台发布询比价公告，</w:t>
      </w:r>
      <w:r>
        <w:rPr>
          <w:rFonts w:hint="eastAsia"/>
          <w:b w:val="0"/>
          <w:bCs w:val="0"/>
          <w:color w:val="000000"/>
          <w:sz w:val="28"/>
          <w:szCs w:val="28"/>
        </w:rPr>
        <w:t>于202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color w:val="000000"/>
          <w:sz w:val="28"/>
          <w:szCs w:val="28"/>
        </w:rPr>
        <w:t>年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06</w:t>
      </w:r>
      <w:r>
        <w:rPr>
          <w:rFonts w:hint="eastAsia"/>
          <w:b w:val="0"/>
          <w:bCs w:val="0"/>
          <w:color w:val="000000"/>
          <w:sz w:val="28"/>
          <w:szCs w:val="28"/>
        </w:rPr>
        <w:t>月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24</w:t>
      </w:r>
      <w:r>
        <w:rPr>
          <w:rFonts w:hint="eastAsia"/>
          <w:b w:val="0"/>
          <w:bCs w:val="0"/>
          <w:color w:val="000000"/>
          <w:sz w:val="28"/>
          <w:szCs w:val="28"/>
        </w:rPr>
        <w:t>日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17:00点前共有3家单位报名，于2022年06月27日</w:t>
      </w:r>
      <w:r>
        <w:rPr>
          <w:rFonts w:hint="eastAsia"/>
          <w:b w:val="0"/>
          <w:bCs w:val="0"/>
          <w:color w:val="000000"/>
          <w:sz w:val="28"/>
          <w:szCs w:val="28"/>
        </w:rPr>
        <w:t>正式开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选</w:t>
      </w:r>
      <w:r>
        <w:rPr>
          <w:rFonts w:hint="eastAsia"/>
          <w:b w:val="0"/>
          <w:bCs w:val="0"/>
          <w:color w:val="000000"/>
          <w:sz w:val="28"/>
          <w:szCs w:val="28"/>
          <w:lang w:eastAsia="zh-CN"/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由各部门长等相关人员参加会议。</w:t>
      </w:r>
      <w:bookmarkStart w:id="0" w:name="_GoBack"/>
      <w:bookmarkEnd w:id="0"/>
    </w:p>
    <w:p>
      <w:pPr>
        <w:ind w:firstLine="840" w:firstLineChars="300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开选</w:t>
      </w:r>
      <w:r>
        <w:rPr>
          <w:rFonts w:hint="eastAsia"/>
          <w:b w:val="0"/>
          <w:bCs w:val="0"/>
          <w:color w:val="000000"/>
          <w:sz w:val="28"/>
          <w:szCs w:val="28"/>
        </w:rPr>
        <w:t>前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汤伟</w:t>
      </w:r>
      <w:r>
        <w:rPr>
          <w:rFonts w:hint="eastAsia"/>
          <w:b w:val="0"/>
          <w:bCs w:val="0"/>
          <w:color w:val="000000"/>
          <w:sz w:val="28"/>
          <w:szCs w:val="28"/>
        </w:rPr>
        <w:t>对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比价情况</w:t>
      </w:r>
      <w:r>
        <w:rPr>
          <w:rFonts w:hint="eastAsia"/>
          <w:b w:val="0"/>
          <w:bCs w:val="0"/>
          <w:color w:val="000000"/>
          <w:sz w:val="28"/>
          <w:szCs w:val="28"/>
        </w:rPr>
        <w:t>进行说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明，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比选平台显示三家报价均低于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拦标价，通过评定，江苏舒然建设工程有限公司中选。</w:t>
      </w:r>
    </w:p>
    <w:p>
      <w:pPr>
        <w:numPr>
          <w:ilvl w:val="0"/>
          <w:numId w:val="0"/>
        </w:numPr>
        <w:spacing w:line="440" w:lineRule="exact"/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经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比选</w:t>
      </w:r>
      <w:r>
        <w:rPr>
          <w:rFonts w:hint="eastAsia"/>
          <w:b w:val="0"/>
          <w:bCs w:val="0"/>
          <w:color w:val="000000"/>
          <w:sz w:val="28"/>
          <w:szCs w:val="28"/>
        </w:rPr>
        <w:t>小组讨论：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苏垦银河汽车部件围岸工程</w:t>
      </w:r>
      <w:r>
        <w:rPr>
          <w:rFonts w:hint="eastAsia"/>
          <w:b w:val="0"/>
          <w:bCs w:val="0"/>
          <w:color w:val="000000"/>
          <w:sz w:val="28"/>
          <w:szCs w:val="28"/>
        </w:rPr>
        <w:t>以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江苏舒然建设工程有限公司价格最低中选</w:t>
      </w:r>
      <w:r>
        <w:rPr>
          <w:rFonts w:hint="eastAsia"/>
          <w:b w:val="0"/>
          <w:bCs w:val="0"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79209E3"/>
    <w:rsid w:val="13A303FD"/>
    <w:rsid w:val="1A2D1E30"/>
    <w:rsid w:val="1E9B47AF"/>
    <w:rsid w:val="32724E07"/>
    <w:rsid w:val="36294E56"/>
    <w:rsid w:val="3B053350"/>
    <w:rsid w:val="3EEB2705"/>
    <w:rsid w:val="4C3A6FCD"/>
    <w:rsid w:val="677B36C8"/>
    <w:rsid w:val="68011B29"/>
    <w:rsid w:val="7BC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2022-06-27T08:14:51Z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EBC347678E5C445BB69605F8377A3A54</vt:lpwstr>
  </property>
</Properties>
</file>